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2D18B" w14:textId="77777777" w:rsidR="00B21912" w:rsidRPr="00B21912" w:rsidRDefault="00B21912" w:rsidP="00B21912">
      <w:pPr>
        <w:pStyle w:val="a3"/>
        <w:shd w:val="clear" w:color="auto" w:fill="FFFFFF"/>
        <w:spacing w:before="300" w:beforeAutospacing="0" w:after="300" w:afterAutospacing="0"/>
        <w:jc w:val="center"/>
        <w:rPr>
          <w:color w:val="000000"/>
          <w:sz w:val="28"/>
          <w:szCs w:val="28"/>
        </w:rPr>
      </w:pPr>
      <w:r w:rsidRPr="00B21912">
        <w:rPr>
          <w:rStyle w:val="a4"/>
          <w:color w:val="FF0000"/>
          <w:sz w:val="28"/>
          <w:szCs w:val="28"/>
          <w:u w:val="single"/>
        </w:rPr>
        <w:t>10 золотых правил для родителей хоккеистов:</w:t>
      </w:r>
    </w:p>
    <w:p w14:paraId="4ACD9424"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rStyle w:val="a4"/>
          <w:color w:val="000000"/>
          <w:sz w:val="28"/>
          <w:szCs w:val="28"/>
        </w:rPr>
        <w:t>№ 1. Не сравнивайте своего ребёнка с другими детьми из его команды.</w:t>
      </w:r>
    </w:p>
    <w:p w14:paraId="4BB91054"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color w:val="000000"/>
          <w:sz w:val="28"/>
          <w:szCs w:val="28"/>
        </w:rPr>
        <w:t>Это худшее, что могут делать родители, думая, что ребёнок после этого переосмыслит все замечания и станет лучше. Нет, вы только поселите в его голове неуверенность и ревность к другим. Далее ваш сын начнёт сам прокручивать это в своей голове, появится чувство неполноценности.</w:t>
      </w:r>
    </w:p>
    <w:p w14:paraId="15B44BE6"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color w:val="000000"/>
          <w:sz w:val="28"/>
          <w:szCs w:val="28"/>
        </w:rPr>
        <w:t>Сравнивать ребёнка с другими детьми — значит обращать его внимание не на то, к чему стоит стремиться, а на то, что он нас не устраивает. Сравнивать сына нужно только с самим собой — например: «Мне показалось, что во время прошлого матча ты был активнее. Попробуй вернуть этот боевой настрой, тот ты гораздо круче!».</w:t>
      </w:r>
    </w:p>
    <w:p w14:paraId="40D060D1"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rStyle w:val="a4"/>
          <w:color w:val="000000"/>
          <w:sz w:val="28"/>
          <w:szCs w:val="28"/>
        </w:rPr>
        <w:t>№ 2. Не навязывайте своё мнение и цели.</w:t>
      </w:r>
    </w:p>
    <w:p w14:paraId="151EF67D"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color w:val="000000"/>
          <w:sz w:val="28"/>
          <w:szCs w:val="28"/>
        </w:rPr>
        <w:t>Не давите на него словами: «Я хочу, чтобы…» и «Ты должен…». Всегда помните, что соревнуется он, а не вы. Детям необходимо делать всё в своё удовольствие, иначе не будет результатов.</w:t>
      </w:r>
    </w:p>
    <w:p w14:paraId="5FE2D49A"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rStyle w:val="a4"/>
          <w:color w:val="000000"/>
          <w:sz w:val="28"/>
          <w:szCs w:val="28"/>
        </w:rPr>
        <w:t>№ 3. Не давайте советов перед тренировками и матчами.</w:t>
      </w:r>
    </w:p>
    <w:p w14:paraId="1C0304D2"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color w:val="000000"/>
          <w:sz w:val="28"/>
          <w:szCs w:val="28"/>
        </w:rPr>
        <w:t>Ребёнок должен сам играть, сражаться, бороться и, что главное, думать! Избыток родительских подсказок может привести к ошибкам на льду и излишней осмотрительности в игре.</w:t>
      </w:r>
    </w:p>
    <w:p w14:paraId="3ADC9CD8"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rStyle w:val="a4"/>
          <w:color w:val="000000"/>
          <w:sz w:val="28"/>
          <w:szCs w:val="28"/>
        </w:rPr>
        <w:t>№ 4. Научите ребёнка принимать решения и нести за них ответственность.</w:t>
      </w:r>
    </w:p>
    <w:p w14:paraId="3C79D8EB"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color w:val="000000"/>
          <w:sz w:val="28"/>
          <w:szCs w:val="28"/>
        </w:rPr>
        <w:t>Настоящие спортсмены не винят тренера и других игроков в своих неудачах. Чемпионы не ждут, пока кто-то другой справится с их проблемами, а берут всю ответственность на себя. Объясните ребёнку, что ошибиться, приняв то или иное решение – это не плохо. Это важно для развития, без падения взлёты невозможны.</w:t>
      </w:r>
    </w:p>
    <w:p w14:paraId="29839008"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rStyle w:val="a4"/>
          <w:color w:val="000000"/>
          <w:sz w:val="28"/>
          <w:szCs w:val="28"/>
        </w:rPr>
        <w:t>№ 5. Поддерживайте и задавайте правильные вопросы.</w:t>
      </w:r>
    </w:p>
    <w:p w14:paraId="37394285"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color w:val="000000"/>
          <w:sz w:val="28"/>
          <w:szCs w:val="28"/>
        </w:rPr>
        <w:t>Ребёнок нуждается в поддержке не только тогда, когда ему плохо, но и когда хорошо. Каждый раз обязательно давайте «обратную связь» на его слова. Ребёнку крайне важна ваша оценка и реакция — даже просто улыбка или кивок.</w:t>
      </w:r>
    </w:p>
    <w:p w14:paraId="2AB9CA53"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color w:val="000000"/>
          <w:sz w:val="28"/>
          <w:szCs w:val="28"/>
        </w:rPr>
        <w:t xml:space="preserve">При этом вопросы «Ты забил?», «На каком вы теперь месте?», «Сколько очков набрал?» задают неправильную установку на приоритеты. Стоит скорректировать акценты и обратить внимание на то, что действительно имеет значение – то есть на сам процесс игры. Попробуйте спрашивать так: </w:t>
      </w:r>
      <w:r w:rsidRPr="00B21912">
        <w:rPr>
          <w:color w:val="000000"/>
          <w:sz w:val="28"/>
          <w:szCs w:val="28"/>
        </w:rPr>
        <w:lastRenderedPageBreak/>
        <w:t xml:space="preserve">«Тебе понравилась сегодняшняя игра?», «Что у тебя особенно хорошо получилось?», «Доволен своей игрой сегодня?», «Как считаешь, а что мог ты бы сделать лучше?». А ответы на вопросы про занятые места и набранные очки можно найти в интернете или спросить у тренера. И </w:t>
      </w:r>
      <w:proofErr w:type="gramStart"/>
      <w:r w:rsidRPr="00B21912">
        <w:rPr>
          <w:color w:val="000000"/>
          <w:sz w:val="28"/>
          <w:szCs w:val="28"/>
        </w:rPr>
        <w:t>обязательно говорите</w:t>
      </w:r>
      <w:proofErr w:type="gramEnd"/>
      <w:r w:rsidRPr="00B21912">
        <w:rPr>
          <w:color w:val="000000"/>
          <w:sz w:val="28"/>
          <w:szCs w:val="28"/>
        </w:rPr>
        <w:t xml:space="preserve"> и показывайте, что вы всегда верите в своего чемпиона!</w:t>
      </w:r>
    </w:p>
    <w:p w14:paraId="34939C1C"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rStyle w:val="a4"/>
          <w:color w:val="000000"/>
          <w:sz w:val="28"/>
          <w:szCs w:val="28"/>
        </w:rPr>
        <w:t>№ 6. Обеспечьте всестороннее развитие.</w:t>
      </w:r>
    </w:p>
    <w:p w14:paraId="1DD89C5D"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color w:val="000000"/>
          <w:sz w:val="28"/>
          <w:szCs w:val="28"/>
        </w:rPr>
        <w:t>Занятия разными видами спорта — игра в баскетбол или футбол, плавание, бег на лыжах и многое другое — делают ребёнка более ловким, сильным и выносливым. Чем больше навыков он получает – тем проще ему концентрироваться на чём-то одном. Более того, база одного вида спорта помогает в развитии другого. Поэтому, если у вас есть свободный день, начните его с семейного похода в бассейн или отправьтесь на велопрогулку!</w:t>
      </w:r>
    </w:p>
    <w:p w14:paraId="19F36C7C"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rStyle w:val="a4"/>
          <w:color w:val="000000"/>
          <w:sz w:val="28"/>
          <w:szCs w:val="28"/>
        </w:rPr>
        <w:t>№ 7. Не критикуйте решения тренеров и судей.</w:t>
      </w:r>
    </w:p>
    <w:p w14:paraId="2A959C94"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color w:val="000000"/>
          <w:sz w:val="28"/>
          <w:szCs w:val="28"/>
        </w:rPr>
        <w:t>Будьте этичны. Ваши задачи — не смущать своего ребёнка, выкрикивая недовольства в адрес других, а демонстрировать своё положительное отношение к игре и её участникам. Не стоит обсуждать работу тренера и один на один с ребёнком: так вы ставите авторитет взрослого под сомнение. Если вы считаете, что наставник в чём-то не прав, не делайте поспешных выводов. Разберитесь в ситуации корректно и не подключая ребёнка.</w:t>
      </w:r>
    </w:p>
    <w:p w14:paraId="48A490D6"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rStyle w:val="a4"/>
          <w:color w:val="000000"/>
          <w:sz w:val="28"/>
          <w:szCs w:val="28"/>
        </w:rPr>
        <w:t>№ 8. Прислушивайтесь к жалобам ребёнка, он имеет на них право.</w:t>
      </w:r>
    </w:p>
    <w:p w14:paraId="6C554EFC"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color w:val="000000"/>
          <w:sz w:val="28"/>
          <w:szCs w:val="28"/>
        </w:rPr>
        <w:t>Поймите, что путь к профессиональному спорту никому не даётся легко. Ребёнок вынужден посвящать тренировкам почти всё своё время, пока большинство его сверстников не заняты ничем. Возможно, вашему сыну тоже бы хотелось пойти погулять или поиграть в компьютер вместо того, чтобы идти на хоккей.</w:t>
      </w:r>
    </w:p>
    <w:p w14:paraId="1FC4134F"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color w:val="000000"/>
          <w:sz w:val="28"/>
          <w:szCs w:val="28"/>
        </w:rPr>
        <w:t>Усталость и такая своего рода несправедливость со временем накипает. Поэтому иногда ребёнку нужно просто выговориться, выпустить пар. Выслушайте его внимательно, поддержите. Объясните, что все его старания видно, а упорный труд приносит богатые плоды — впереди большие победы!</w:t>
      </w:r>
    </w:p>
    <w:p w14:paraId="4025779E"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rStyle w:val="a4"/>
          <w:color w:val="000000"/>
          <w:sz w:val="28"/>
          <w:szCs w:val="28"/>
        </w:rPr>
        <w:t>№ 9. Не выстраивайте рыночные отношения.</w:t>
      </w:r>
    </w:p>
    <w:p w14:paraId="786AD1E5"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color w:val="000000"/>
          <w:sz w:val="28"/>
          <w:szCs w:val="28"/>
        </w:rPr>
        <w:t>Не используйте внешнее вознаграждение и тем более не платите ребёнку деньги за старания на тренировке и забитые голы. Вместо этого научитесь хвалить словами. Отмечая достигнутый прогресс — пусть даже малый, мы вселяем в детей уверенность и желание двигаться дальше.</w:t>
      </w:r>
    </w:p>
    <w:p w14:paraId="350334CE"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rStyle w:val="a4"/>
          <w:color w:val="000000"/>
          <w:sz w:val="28"/>
          <w:szCs w:val="28"/>
        </w:rPr>
        <w:t>№ 10. Всегда сохраняйте позитивный настрой.</w:t>
      </w:r>
    </w:p>
    <w:p w14:paraId="570D8AFE" w14:textId="77777777" w:rsidR="00B21912" w:rsidRPr="00B21912" w:rsidRDefault="00B21912" w:rsidP="00B21912">
      <w:pPr>
        <w:pStyle w:val="a3"/>
        <w:shd w:val="clear" w:color="auto" w:fill="FFFFFF"/>
        <w:spacing w:before="300" w:beforeAutospacing="0" w:after="300" w:afterAutospacing="0"/>
        <w:rPr>
          <w:color w:val="000000"/>
          <w:sz w:val="28"/>
          <w:szCs w:val="28"/>
        </w:rPr>
      </w:pPr>
      <w:r w:rsidRPr="00B21912">
        <w:rPr>
          <w:color w:val="000000"/>
          <w:sz w:val="28"/>
          <w:szCs w:val="28"/>
        </w:rPr>
        <w:t>Чаще улыбайтесь!</w:t>
      </w:r>
    </w:p>
    <w:p w14:paraId="74DECF86" w14:textId="77777777" w:rsidR="00115184" w:rsidRPr="00B21912" w:rsidRDefault="00115184">
      <w:pPr>
        <w:rPr>
          <w:rFonts w:ascii="Times New Roman" w:hAnsi="Times New Roman" w:cs="Times New Roman"/>
          <w:sz w:val="28"/>
          <w:szCs w:val="28"/>
        </w:rPr>
      </w:pPr>
    </w:p>
    <w:sectPr w:rsidR="00115184" w:rsidRPr="00B21912" w:rsidSect="00B2191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912"/>
    <w:rsid w:val="00115184"/>
    <w:rsid w:val="00125951"/>
    <w:rsid w:val="00B21912"/>
    <w:rsid w:val="00E10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D4BB"/>
  <w15:chartTrackingRefBased/>
  <w15:docId w15:val="{F0004B3B-BF27-4688-B5B0-B29AF89A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191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B219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768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3687</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HONOR</dc:creator>
  <cp:keywords/>
  <dc:description/>
  <cp:lastModifiedBy>HONOR</cp:lastModifiedBy>
  <cp:revision>1</cp:revision>
  <dcterms:created xsi:type="dcterms:W3CDTF">2024-11-16T19:38:00Z</dcterms:created>
  <dcterms:modified xsi:type="dcterms:W3CDTF">2024-11-16T19:38:00Z</dcterms:modified>
</cp:coreProperties>
</file>