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08" w:rsidRPr="00905217" w:rsidRDefault="004B4708" w:rsidP="004B4708">
      <w:pPr>
        <w:tabs>
          <w:tab w:val="left" w:pos="5775"/>
        </w:tabs>
        <w:rPr>
          <w:i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4B4708" w:rsidRPr="00C00042" w:rsidRDefault="004B4708" w:rsidP="004B4708">
      <w:pPr>
        <w:tabs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004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Музыкально-ритмическая деятельность детей дошкольного возраста</w:t>
      </w:r>
      <w:r w:rsidRPr="00C0004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4B4708" w:rsidRPr="00E46BEA" w:rsidRDefault="004B4708" w:rsidP="004B4708">
      <w:pPr>
        <w:tabs>
          <w:tab w:val="left" w:pos="7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6B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(консультация для воспитателей)</w:t>
      </w:r>
      <w:bookmarkStart w:id="0" w:name="_GoBack"/>
      <w:bookmarkEnd w:id="0"/>
    </w:p>
    <w:p w:rsidR="004B4708" w:rsidRPr="00C00042" w:rsidRDefault="004B4708" w:rsidP="004B470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место в эстетическом воспитании детей дошкольного возраста отводится музыкальному воспитанию в совокупности его средств: слушания музыки, пения и музыкально – ритмического движения.</w:t>
      </w:r>
    </w:p>
    <w:p w:rsidR="004B4708" w:rsidRPr="00C00042" w:rsidRDefault="004B4708" w:rsidP="004B470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Музыка, как самое эмоциональное из искусств, близка впечатлительной натуре ребенка, и в этом заключается сила ее воспитательного воздействия. Под влиянием музыки развивается художественное восприятие ребенка, богаче становятся переживания. С раннего детство ребенок движениями выражает свои чувства, рожденные музыкой (ритмично прихлопывает, приплясывает). Играя, танцуя, ребенок упражняется в движении, осваивает его.</w:t>
      </w:r>
    </w:p>
    <w:p w:rsidR="004B4708" w:rsidRPr="00C00042" w:rsidRDefault="004B4708" w:rsidP="004B470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Одним из видов музыкальной деятельности, который в большей степени способствует развитию детского творчества являются музыкально-</w:t>
      </w:r>
      <w:proofErr w:type="gram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 движения</w:t>
      </w:r>
      <w:proofErr w:type="gram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музыка и движение формируют у ребенка свободу в творческом мышлении, дают возможность импровизировать, отдавая взамен ребенку эмоциональные реакции – радость, удовольствие. </w:t>
      </w:r>
    </w:p>
    <w:p w:rsidR="004B4708" w:rsidRPr="00C00042" w:rsidRDefault="004B4708" w:rsidP="004B470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и движение помогают воспитывать детей, дают возможность познать мир. Через музыку и движение у ребенка развивается не только художественный вкус и творческое воображение, но и любовь к жизни, человеку, природе, формируется внутренний духовный мир ребенка.</w:t>
      </w:r>
    </w:p>
    <w:p w:rsidR="004B4708" w:rsidRPr="00C00042" w:rsidRDefault="004B4708" w:rsidP="004B470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Овладевая навыками ритмичного, выразительного движения ребенок учится владеть своим телом, у него формируется правильная осанка, выразительная легкая походка. Говоря о развитии музыкальных способностей в музыкально-ритмической деятельности имеют в виду, прежде всего способность ощущать ритмическое своеобразие в музыке и передавать это в своих движениях. Поэтому перед педагогом стоит задача учить воспринимать развитие музыкальных образов и согласовывать с ними свои движения. </w:t>
      </w:r>
    </w:p>
    <w:p w:rsidR="004B4708" w:rsidRPr="00C00042" w:rsidRDefault="004B4708" w:rsidP="004B4708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Отечественные и зарубежные ученые, музыканты, учителя музыки накопили большой опыт по применению выразительных движений в процессе музыкального воспитания. Теоретические и методические подходы к занятиям по музыкально-ритмическому воспитанию были обоснованы с научной точки зрения в начале ХХ века. Тогда во многих странах Европы получила распространение система ритмического воспитания. Она стала известна под названием "метода ритмической гимнастики". Ее создателем был швейцарский педагог и музыкант Эмиль Жак-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Э.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считал, что музыканту нужно иметь не только хороший слух, но и хороший ритм. Он решил выделить музыкальную ритмику в отдельную отрасль музыкальной педагогики и "культивировать ритмическое чувство само по себе". Регулятором движения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 музыку.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выдающийся немецкий педагог-музыкант, композитор создал систему музыкального воспитания под названием "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Шульверк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В ней огромная роль отводится ритмическому воспитанию детей. Карл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 первичную основу музыки сплавом звучащего слова, жеста и движения, а фундаментом музыкальности — музыкально-ритмическое чувство и музыкальный слух, позволяющие пережить, понять музыку. Он отмечал, что музыка не существует сама по себе. Она связана с движением, танцем, словом. В процессе восприятия музыки ребенок должен не только слушать ее, но и быть ее исполнителем, не важно песня это или инструментальное произведение. Он может ее спеть, станцевать или сопроводить ритмическими движениями.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основателей ритмики в нашей стране была Н. Г. Александрова. Она участвовала в длительном и трудном процессе приспособления зарубежной педагогической системы к нашим условиям.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вклад в развитие теории о связи музыки и движений внесли советские психологи Л. С. Выготский, Б. М. Теплов, А. В. Запорожец, С. Л. Рубинштейн, П. М. Якобсон. Они считают, что чувства, которые испытывает человек, проявляются в непроизвольных мимических и пантомимических движениях.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Исследования психологов, педагогов, музыковедов выразительные движения способствуют развитию восприятия музыки детьми с раннего детства. 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музыкальной педагогике все вопросы, связанные с развитием тех или иных музыкальных способностей детей, навыками исполнения музыки, рассматриваются в неразрывной связи с восприятием музыки. Музыкальное искусство, воздействуя на психику человека, побуждает его не только к внутренним, но и внешним действиям.</w:t>
      </w:r>
      <w:r w:rsidRPr="00C0004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выдающийся психолог Б. М. Теплов подчеркивал, что восприятие музыки есть активный процесс, который не является только слуховым. Этот процесс, как определил его Теплов —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слуходвигательный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Музыка без ритма не существует и всякое ее восприятие есть ритмическое. Музыка создает у человека зрительные, двигательные и другие представления. Значит, в процесс восприятия музыки важно включать кроме музыкальных образов зрительные (картины, слайды), двигательные, которые помогут лучше, острее, ярче понять ее.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педагога по развитию музыкальных способностей ребенка в музыкально-ритмической деятельности строится по двум направлениям — развитие музыкально-ритмических навыков и навыков выразительного движения. Музыкально-ритмические навыки — это навыки передачи в движении наиболее ярких средств музыкальной выразительности (формы, темпа, динамики, метроритма). Музыкально-ритмические навыки осваиваются детьми в процессе разучивания танцев, народных плясок и хороводов, упражнений, музыкальных игр, требования же в работе над этими навыками последовательно усложняются. Навыки выразительного движения — это определенный запас движений, которые заимствованы из физической культуры (гимнастические упражнения, различные виды ходьбы, бега, перестроений), из области сюжетной драматизации (изображение птиц, зверей, человек и его деятельность), из области танца (элементы народных плясок, бальных танцев), а также движения детской пляски, существующие, пожалуй, только в детском саду.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музыкально-ритмического развития дошкольников можно сформулировать следующим образом: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формировать красивую осанку, учить выразительным, пластичным движениям;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развивать восприятие музыкальных образов, способность выражать их в движении, согласовывая с характером музыки, средствами музыкальной выразительности;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совершенствовать танцевальные движения, используя все виды шага;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выразительно и качественно исполнять танцы с различными предметами, давая собственную интерпретацию;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учить прочному овладению техническими приемами, мимикой и жестом, выражению своих эмоций в осанке и позах;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способствовать развитию творческого потенциала каждого ребенка, поощрять придумывание собственного игрового образа, персонажа; составление "своей" пляски на основе комбинирования различных элементов физкультурных упражнений, танцевальных и сюжетно-образных движений.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музыкального движения на занятии очень важен выбор репертуара.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Ребенок откликается движением на различную музыку, но только, если она понятна его телу. Нужно выбирать музыку, которая будет побуждать ребенка двигаться с радостью и желанием. Это могут быть классические произведения, фольклор, рок, джаз. Музыка может быть любого жанра, </w:t>
      </w:r>
      <w:proofErr w:type="gram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</w:t>
      </w:r>
      <w:proofErr w:type="gram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она была мелодичной, красивой, в обработке, понятной детям. Задача педагогов состоит в том, чтобы развить у детей способность к восприятию новизны, умение импровизировать без предварительной подготовки.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Таким образом, дети учатся творческому подходу к решению задач, причем любых, не только музыкальных. Главное – развить в ребенке его потенциальные возможности, чтобы стало больше радости в его жизни. Занятия музыкой являются многосторонним процессом, в котором должны активно участвовать как педагог, так и его воспитанники. Для развития интереса к музыке у детей педагогу необходимо все время искать новые приемы, подходы к занятию, вовлекать в музыкальный процесс. Главное место в занятиях должно занимать развитие </w:t>
      </w: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творческих способностей детей, а вместе с тем и интереса к музыке и культуре в целом. </w:t>
      </w:r>
    </w:p>
    <w:p w:rsidR="004B4708" w:rsidRPr="00C00042" w:rsidRDefault="004B4708" w:rsidP="004B47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  </w:t>
      </w: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Важно, чтобы в творческом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(пении, игре на инструментах, </w:t>
      </w:r>
      <w:proofErr w:type="spellStart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дирижировании</w:t>
      </w:r>
      <w:proofErr w:type="spellEnd"/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пластическом и речевом интонировании, размышлении и т.д.) ребенок «выплескивал» свое состояние, субъективно «проживал» свое настроение в музыке, а не выполнял техническое задание педагога. Мудрость творчества заключается в том, что не надо «торопить» чувство мыслью, надо довериться бессознательной области души ребенка. Постепенно накапливая и сопоставляя свои впечатления, музыкально-слуховые представления, он внезапно расцветает в своих творческих проявлениях. И музыкально-ритмические движения играют огромную роль в становлении личности ребенка.</w:t>
      </w:r>
    </w:p>
    <w:p w:rsidR="00FA706C" w:rsidRPr="00C00042" w:rsidRDefault="00FA706C">
      <w:pPr>
        <w:rPr>
          <w:sz w:val="28"/>
          <w:szCs w:val="28"/>
        </w:rPr>
      </w:pPr>
    </w:p>
    <w:p w:rsidR="004B4708" w:rsidRPr="00C00042" w:rsidRDefault="002C018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12105" wp14:editId="77E28C0C">
            <wp:extent cx="6390005" cy="4520929"/>
            <wp:effectExtent l="0" t="0" r="0" b="0"/>
            <wp:docPr id="2" name="Рисунок 2" descr="http://ds147.centerstart.ru/sites/ds147.centerstart.ru/files/canstockphoto329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47.centerstart.ru/sites/ds147.centerstart.ru/files/canstockphoto32981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20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708" w:rsidRPr="00C00042" w:rsidRDefault="004B4708">
      <w:pPr>
        <w:rPr>
          <w:sz w:val="28"/>
          <w:szCs w:val="28"/>
        </w:rPr>
      </w:pPr>
    </w:p>
    <w:p w:rsidR="004B4708" w:rsidRPr="00C00042" w:rsidRDefault="004B4708">
      <w:pPr>
        <w:rPr>
          <w:sz w:val="28"/>
          <w:szCs w:val="28"/>
        </w:rPr>
      </w:pPr>
    </w:p>
    <w:p w:rsidR="006706CF" w:rsidRPr="006706CF" w:rsidRDefault="002C018F" w:rsidP="002C0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sz w:val="28"/>
          <w:szCs w:val="28"/>
        </w:rPr>
        <w:lastRenderedPageBreak/>
        <w:t xml:space="preserve">                                            </w:t>
      </w:r>
      <w:r w:rsidR="006706CF" w:rsidRPr="006706CF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Беседа с воспитателями</w:t>
      </w:r>
    </w:p>
    <w:p w:rsidR="004B4708" w:rsidRPr="006706CF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Вопросы: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Как, по-вашему, относятся дети к музыкальным занятиям?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Кто из детей проявляет наибольший интерес к исполнению музыки? К музыкально-ритмической деятельности?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вид деятельности предпочитают дети на музыкальном занятии?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часто дети вашей группы занимаются в зоне самостоятельной музыкальной деятельности?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Сколько детей ежедневно играют в зоне самостоятельной деятельности? Какие музыкальные инструменты они предпочитают?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Используют ли дети движения, разученные на музыкальных занятиях, в своих играх?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часто звучит музыка в вашей группе?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Какие произведения предпочитают дети слушать? Под какую музыку предпочитают двигаться?</w:t>
      </w:r>
    </w:p>
    <w:p w:rsidR="004B4708" w:rsidRPr="00C00042" w:rsidRDefault="004B4708" w:rsidP="006706C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042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Включаете ли вы в практику своей работы совместную музыкально-ритмическую деятельность с детьми?</w:t>
      </w:r>
    </w:p>
    <w:p w:rsidR="004B4708" w:rsidRPr="00C00042" w:rsidRDefault="00B41E0A" w:rsidP="006706CF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760095</wp:posOffset>
            </wp:positionH>
            <wp:positionV relativeFrom="paragraph">
              <wp:posOffset>467360</wp:posOffset>
            </wp:positionV>
            <wp:extent cx="4781550" cy="2922058"/>
            <wp:effectExtent l="0" t="0" r="0" b="0"/>
            <wp:wrapTight wrapText="bothSides">
              <wp:wrapPolygon edited="0">
                <wp:start x="18072" y="0"/>
                <wp:lineTo x="16953" y="2253"/>
                <wp:lineTo x="11531" y="2394"/>
                <wp:lineTo x="7487" y="3380"/>
                <wp:lineTo x="7487" y="4507"/>
                <wp:lineTo x="3356" y="6760"/>
                <wp:lineTo x="1463" y="9014"/>
                <wp:lineTo x="0" y="9577"/>
                <wp:lineTo x="0" y="10422"/>
                <wp:lineTo x="861" y="11267"/>
                <wp:lineTo x="0" y="11549"/>
                <wp:lineTo x="0" y="12394"/>
                <wp:lineTo x="1549" y="13521"/>
                <wp:lineTo x="0" y="14084"/>
                <wp:lineTo x="0" y="14929"/>
                <wp:lineTo x="1291" y="15774"/>
                <wp:lineTo x="0" y="16196"/>
                <wp:lineTo x="0" y="17042"/>
                <wp:lineTo x="1033" y="18027"/>
                <wp:lineTo x="0" y="18450"/>
                <wp:lineTo x="0" y="19295"/>
                <wp:lineTo x="6971" y="20281"/>
                <wp:lineTo x="7315" y="21408"/>
                <wp:lineTo x="8347" y="21408"/>
                <wp:lineTo x="8433" y="21408"/>
                <wp:lineTo x="9552" y="20281"/>
                <wp:lineTo x="13253" y="20281"/>
                <wp:lineTo x="15576" y="19436"/>
                <wp:lineTo x="15748" y="15774"/>
                <wp:lineTo x="16092" y="15774"/>
                <wp:lineTo x="18416" y="13802"/>
                <wp:lineTo x="18416" y="13521"/>
                <wp:lineTo x="21514" y="11549"/>
                <wp:lineTo x="21514" y="8732"/>
                <wp:lineTo x="20567" y="6760"/>
                <wp:lineTo x="21514" y="6760"/>
                <wp:lineTo x="21514" y="6197"/>
                <wp:lineTo x="20998" y="4507"/>
                <wp:lineTo x="21514" y="4507"/>
                <wp:lineTo x="21514" y="3662"/>
                <wp:lineTo x="19449" y="2253"/>
                <wp:lineTo x="21514" y="1972"/>
                <wp:lineTo x="21514" y="1127"/>
                <wp:lineTo x="18588" y="0"/>
                <wp:lineTo x="18072" y="0"/>
              </wp:wrapPolygon>
            </wp:wrapTight>
            <wp:docPr id="1" name="Рисунок 1" descr="http://cliparts.co/cliparts/bpc/qr6/bpcqr6E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liparts.co/cliparts/bpc/qr6/bpcqr6ET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2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B4708" w:rsidRPr="00C00042" w:rsidSect="006706CF">
      <w:pgSz w:w="11906" w:h="16838"/>
      <w:pgMar w:top="1134" w:right="850" w:bottom="1134" w:left="993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708"/>
    <w:rsid w:val="002C018F"/>
    <w:rsid w:val="004B4708"/>
    <w:rsid w:val="006706CF"/>
    <w:rsid w:val="00B41E0A"/>
    <w:rsid w:val="00C00042"/>
    <w:rsid w:val="00E46BEA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F796F-CDC7-44C0-972B-540C8DBC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Никита Сидоров</cp:lastModifiedBy>
  <cp:revision>10</cp:revision>
  <dcterms:created xsi:type="dcterms:W3CDTF">2016-01-11T18:11:00Z</dcterms:created>
  <dcterms:modified xsi:type="dcterms:W3CDTF">2017-02-19T11:45:00Z</dcterms:modified>
</cp:coreProperties>
</file>